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80B9" w14:textId="77777777" w:rsidR="00E8661E" w:rsidRPr="00E8661E" w:rsidRDefault="00E8661E" w:rsidP="00E8661E">
      <w:pPr>
        <w:rPr>
          <w:b/>
          <w:bCs/>
          <w:sz w:val="24"/>
          <w:szCs w:val="24"/>
        </w:rPr>
      </w:pPr>
      <w:r w:rsidRPr="00E8661E">
        <w:rPr>
          <w:b/>
          <w:bCs/>
          <w:sz w:val="24"/>
          <w:szCs w:val="24"/>
        </w:rPr>
        <w:t xml:space="preserve">Proposition: Förbud mot fågelmatning inom bostadsrättsföreningen </w:t>
      </w:r>
      <w:proofErr w:type="spellStart"/>
      <w:r w:rsidRPr="00E8661E">
        <w:rPr>
          <w:b/>
          <w:bCs/>
          <w:sz w:val="24"/>
          <w:szCs w:val="24"/>
        </w:rPr>
        <w:t>RönningeKälla</w:t>
      </w:r>
      <w:proofErr w:type="spellEnd"/>
    </w:p>
    <w:p w14:paraId="5690EF4E" w14:textId="77777777" w:rsidR="00E8661E" w:rsidRPr="00E8661E" w:rsidRDefault="00E8661E" w:rsidP="00E8661E">
      <w:pPr>
        <w:rPr>
          <w:b/>
          <w:bCs/>
        </w:rPr>
      </w:pPr>
      <w:r w:rsidRPr="00E8661E">
        <w:rPr>
          <w:b/>
          <w:bCs/>
        </w:rPr>
        <w:t>Bakgrund</w:t>
      </w:r>
    </w:p>
    <w:p w14:paraId="113962B9" w14:textId="77777777" w:rsidR="00E8661E" w:rsidRPr="00E8661E" w:rsidRDefault="00E8661E" w:rsidP="00E8661E">
      <w:r w:rsidRPr="00E8661E">
        <w:t xml:space="preserve">Styrelsen i bostadsrättsföreningen </w:t>
      </w:r>
      <w:proofErr w:type="spellStart"/>
      <w:r w:rsidRPr="00E8661E">
        <w:t>RönningeKälla</w:t>
      </w:r>
      <w:proofErr w:type="spellEnd"/>
      <w:r w:rsidRPr="00E8661E">
        <w:t xml:space="preserve"> har under den senaste tiden uppmärksammat förekomst av råttor inom föreningens område. Observationerna har skett i samband med platser där fågelmatning förekommit.</w:t>
      </w:r>
    </w:p>
    <w:p w14:paraId="618D0F73" w14:textId="77777777" w:rsidR="00E8661E" w:rsidRPr="00E8661E" w:rsidRDefault="00E8661E" w:rsidP="00E8661E">
      <w:pPr>
        <w:rPr>
          <w:b/>
          <w:bCs/>
        </w:rPr>
      </w:pPr>
      <w:r w:rsidRPr="00E8661E">
        <w:rPr>
          <w:b/>
          <w:bCs/>
        </w:rPr>
        <w:t>Utredning och nuvarande situation</w:t>
      </w:r>
    </w:p>
    <w:p w14:paraId="7B968A1D" w14:textId="77777777" w:rsidR="00E8661E" w:rsidRPr="00E8661E" w:rsidRDefault="00E8661E" w:rsidP="00E8661E">
      <w:r w:rsidRPr="00E8661E">
        <w:t>Med anledning av detta har styrelsen anlitat en professionell saneringsfirma. Saneringsfirman har genomfört en besiktning av området samt placerat ut råttfällor.</w:t>
      </w:r>
    </w:p>
    <w:p w14:paraId="593D647C" w14:textId="77777777" w:rsidR="00E8661E" w:rsidRPr="00E8661E" w:rsidRDefault="00E8661E" w:rsidP="00E8661E">
      <w:r w:rsidRPr="00E8661E">
        <w:t xml:space="preserve">Styrelsen har tillsammans med saneringsfirman gått igenom föreningens område i syfte att undersöka om fågelmatning skulle kunna ske på någon alternativ plats utan att medföra risk för råttor. Saneringsfirmans bedömning är att </w:t>
      </w:r>
      <w:r w:rsidRPr="00E8661E">
        <w:rPr>
          <w:b/>
          <w:bCs/>
        </w:rPr>
        <w:t>all fågelmatning inom föreningens område, oavsett placering, innebär en ökad risk för att dra till sig råttor</w:t>
      </w:r>
      <w:r w:rsidRPr="00E8661E">
        <w:t>, då området i sin helhet är sammanhängande och ger goda förutsättningar för skadedjur att sprida sig.</w:t>
      </w:r>
    </w:p>
    <w:p w14:paraId="2344BCE5" w14:textId="77777777" w:rsidR="00E8661E" w:rsidRPr="00E8661E" w:rsidRDefault="00E8661E" w:rsidP="00E8661E">
      <w:r w:rsidRPr="00E8661E">
        <w:t>Saneringsfirman har även framhållit att tillgång till fågelfrön, bröd och annan mat kraftigt försvårar saneringsarbetet och ökar risken för återkommande problem.</w:t>
      </w:r>
    </w:p>
    <w:p w14:paraId="1F0F5A7C" w14:textId="77777777" w:rsidR="00E8661E" w:rsidRPr="00E8661E" w:rsidRDefault="00E8661E" w:rsidP="00E8661E">
      <w:r w:rsidRPr="00E8661E">
        <w:t>Råttor utgör en risk för:</w:t>
      </w:r>
    </w:p>
    <w:p w14:paraId="2B0F10DA" w14:textId="77777777" w:rsidR="00E8661E" w:rsidRPr="00E8661E" w:rsidRDefault="00E8661E" w:rsidP="00E8661E">
      <w:pPr>
        <w:numPr>
          <w:ilvl w:val="0"/>
          <w:numId w:val="1"/>
        </w:numPr>
      </w:pPr>
      <w:r w:rsidRPr="00E8661E">
        <w:t>Hälsa och hygien</w:t>
      </w:r>
    </w:p>
    <w:p w14:paraId="7C0651CF" w14:textId="77777777" w:rsidR="00E8661E" w:rsidRPr="00E8661E" w:rsidRDefault="00E8661E" w:rsidP="00E8661E">
      <w:pPr>
        <w:numPr>
          <w:ilvl w:val="0"/>
          <w:numId w:val="1"/>
        </w:numPr>
      </w:pPr>
      <w:r w:rsidRPr="00E8661E">
        <w:t>Skador på byggnader, ledningar och isolering</w:t>
      </w:r>
    </w:p>
    <w:p w14:paraId="197D7181" w14:textId="77777777" w:rsidR="00E8661E" w:rsidRPr="00E8661E" w:rsidRDefault="00E8661E" w:rsidP="00E8661E">
      <w:pPr>
        <w:numPr>
          <w:ilvl w:val="0"/>
          <w:numId w:val="1"/>
        </w:numPr>
      </w:pPr>
      <w:r w:rsidRPr="00E8661E">
        <w:t>Fortsatta och förvärrade skadedjursproblem</w:t>
      </w:r>
    </w:p>
    <w:p w14:paraId="7C782CB7" w14:textId="77777777" w:rsidR="00E8661E" w:rsidRPr="00E8661E" w:rsidRDefault="00E8661E" w:rsidP="00E8661E">
      <w:pPr>
        <w:rPr>
          <w:b/>
          <w:bCs/>
        </w:rPr>
      </w:pPr>
      <w:r w:rsidRPr="00E8661E">
        <w:rPr>
          <w:b/>
          <w:bCs/>
        </w:rPr>
        <w:t>Styrelsens bedömning</w:t>
      </w:r>
    </w:p>
    <w:p w14:paraId="295853EE" w14:textId="1F507D83" w:rsidR="00E8661E" w:rsidRPr="00E8661E" w:rsidRDefault="00E8661E" w:rsidP="00E8661E">
      <w:r w:rsidRPr="00E8661E">
        <w:t xml:space="preserve">Mot bakgrund av saneringsfirmans bedömning och genomförd genomgång av området anser styrelsen att fågelmatning inom </w:t>
      </w:r>
      <w:proofErr w:type="spellStart"/>
      <w:r w:rsidRPr="00E8661E">
        <w:t>RönningeKälla</w:t>
      </w:r>
      <w:proofErr w:type="spellEnd"/>
      <w:r w:rsidRPr="00E8661E">
        <w:t xml:space="preserve"> inte kan tillåtas utan att innebära en påtaglig risk för fastigheten och boendemiljön.</w:t>
      </w:r>
    </w:p>
    <w:p w14:paraId="3C989738" w14:textId="77777777" w:rsidR="00E8661E" w:rsidRPr="00E8661E" w:rsidRDefault="00E8661E" w:rsidP="00E8661E">
      <w:r w:rsidRPr="00E8661E">
        <w:t>Styrelsen bedömer därför att ett generellt förbud mot fågelmatning är nödvändigt som förebyggande åtgärd för att säkerställa en trygg, säker och trivsam boendemiljö.</w:t>
      </w:r>
    </w:p>
    <w:p w14:paraId="44EE1D4E" w14:textId="77777777" w:rsidR="00E8661E" w:rsidRPr="00E8661E" w:rsidRDefault="00E8661E" w:rsidP="00E8661E">
      <w:pPr>
        <w:rPr>
          <w:b/>
          <w:bCs/>
        </w:rPr>
      </w:pPr>
      <w:r w:rsidRPr="00E8661E">
        <w:rPr>
          <w:b/>
          <w:bCs/>
        </w:rPr>
        <w:t>Styrelsens förslag till beslut</w:t>
      </w:r>
    </w:p>
    <w:p w14:paraId="7DE70AA1" w14:textId="4307D979" w:rsidR="00E8661E" w:rsidRPr="00E8661E" w:rsidRDefault="00E8661E" w:rsidP="00E8661E">
      <w:r w:rsidRPr="00E8661E">
        <w:t>Styrelsen föreslår att föreningsstämman beslutar</w:t>
      </w:r>
      <w:r>
        <w:t xml:space="preserve"> att</w:t>
      </w:r>
      <w:r w:rsidRPr="00E8661E">
        <w:t>:</w:t>
      </w:r>
    </w:p>
    <w:p w14:paraId="238FC5C4" w14:textId="5E5E6361" w:rsidR="00E8661E" w:rsidRPr="00E8661E" w:rsidRDefault="00E8661E" w:rsidP="00E8661E">
      <w:pPr>
        <w:numPr>
          <w:ilvl w:val="0"/>
          <w:numId w:val="2"/>
        </w:numPr>
      </w:pPr>
      <w:r w:rsidRPr="00E8661E">
        <w:rPr>
          <w:b/>
          <w:bCs/>
        </w:rPr>
        <w:t>Fågelmatning inte är tillåten på bostadsrättsföreningens mark</w:t>
      </w:r>
    </w:p>
    <w:p w14:paraId="5DA2ACAB" w14:textId="78E6BE5F" w:rsidR="00E8661E" w:rsidRPr="00E8661E" w:rsidRDefault="00E8661E" w:rsidP="00E8661E">
      <w:pPr>
        <w:numPr>
          <w:ilvl w:val="0"/>
          <w:numId w:val="2"/>
        </w:numPr>
      </w:pPr>
      <w:r w:rsidRPr="00E8661E">
        <w:rPr>
          <w:b/>
          <w:bCs/>
        </w:rPr>
        <w:t xml:space="preserve">Fågelmatning inte är tillåten inom respektive medlems </w:t>
      </w:r>
      <w:proofErr w:type="gramStart"/>
      <w:r w:rsidRPr="00E8661E">
        <w:rPr>
          <w:b/>
          <w:bCs/>
        </w:rPr>
        <w:t>egna</w:t>
      </w:r>
      <w:proofErr w:type="gramEnd"/>
      <w:r w:rsidRPr="00E8661E">
        <w:rPr>
          <w:b/>
          <w:bCs/>
        </w:rPr>
        <w:t xml:space="preserve"> skötselområde</w:t>
      </w:r>
    </w:p>
    <w:p w14:paraId="44C70C5D" w14:textId="5EFBB1F4" w:rsidR="00E8661E" w:rsidRDefault="00E8661E" w:rsidP="00E8661E">
      <w:pPr>
        <w:numPr>
          <w:ilvl w:val="0"/>
          <w:numId w:val="2"/>
        </w:numPr>
      </w:pPr>
      <w:r w:rsidRPr="00E8661E">
        <w:t>Beslutet gäller tills vidare och kan omprövas om förutsättningarna förändras.</w:t>
      </w:r>
    </w:p>
    <w:p w14:paraId="0C84CEB3" w14:textId="77777777" w:rsidR="00E8661E" w:rsidRDefault="00E8661E" w:rsidP="00E8661E"/>
    <w:p w14:paraId="67CFDD23" w14:textId="5DF67C6E" w:rsidR="00E8661E" w:rsidRPr="00E8661E" w:rsidRDefault="00E8661E" w:rsidP="00E8661E">
      <w:r>
        <w:t>Styrelsen 202603</w:t>
      </w:r>
      <w:r w:rsidR="00230514">
        <w:t>30</w:t>
      </w:r>
    </w:p>
    <w:p w14:paraId="609E5828" w14:textId="77777777" w:rsidR="00F84ED2" w:rsidRDefault="00F84ED2"/>
    <w:sectPr w:rsidR="00F8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63D"/>
    <w:multiLevelType w:val="multilevel"/>
    <w:tmpl w:val="FE1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C351C"/>
    <w:multiLevelType w:val="multilevel"/>
    <w:tmpl w:val="726C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176364">
    <w:abstractNumId w:val="0"/>
  </w:num>
  <w:num w:numId="2" w16cid:durableId="1300719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1E"/>
    <w:rsid w:val="000B25FA"/>
    <w:rsid w:val="00230514"/>
    <w:rsid w:val="002B7945"/>
    <w:rsid w:val="00391291"/>
    <w:rsid w:val="00554141"/>
    <w:rsid w:val="006C4943"/>
    <w:rsid w:val="00DD2B2A"/>
    <w:rsid w:val="00E8661E"/>
    <w:rsid w:val="00F8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2B98"/>
  <w15:chartTrackingRefBased/>
  <w15:docId w15:val="{CBD8F045-D865-4B09-951B-0285FCDE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6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6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6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6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6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6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6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6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6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6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66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66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66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66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66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66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6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6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66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66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66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66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6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1703</Characters>
  <Application>Microsoft Office Word</Application>
  <DocSecurity>0</DocSecurity>
  <Lines>32</Lines>
  <Paragraphs>20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Nordling</dc:creator>
  <cp:keywords/>
  <dc:description/>
  <cp:lastModifiedBy>anette forsberg</cp:lastModifiedBy>
  <cp:revision>3</cp:revision>
  <dcterms:created xsi:type="dcterms:W3CDTF">2026-03-16T13:47:00Z</dcterms:created>
  <dcterms:modified xsi:type="dcterms:W3CDTF">2026-03-30T11:14:00Z</dcterms:modified>
</cp:coreProperties>
</file>